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AC945" w14:textId="38DC4701" w:rsidR="00FC0050" w:rsidRDefault="00B606DD" w:rsidP="00B606DD">
      <w:pPr>
        <w:tabs>
          <w:tab w:val="left" w:pos="284"/>
        </w:tabs>
        <w:ind w:firstLine="4536"/>
        <w:rPr>
          <w:kern w:val="2"/>
          <w:szCs w:val="24"/>
          <w:lang w:bidi="ml-IN"/>
        </w:rPr>
      </w:pPr>
      <w:r>
        <w:rPr>
          <w:kern w:val="2"/>
          <w:szCs w:val="24"/>
          <w:lang w:bidi="ml-IN"/>
        </w:rPr>
        <w:t>Sąskaitų administravimo bendrosios</w:t>
      </w:r>
    </w:p>
    <w:p w14:paraId="37782BF1" w14:textId="77777777" w:rsidR="00FC0050" w:rsidRDefault="00B606DD" w:rsidP="00B606DD">
      <w:pPr>
        <w:tabs>
          <w:tab w:val="left" w:pos="284"/>
        </w:tabs>
        <w:ind w:firstLine="4536"/>
        <w:rPr>
          <w:kern w:val="2"/>
          <w:szCs w:val="24"/>
        </w:rPr>
      </w:pPr>
      <w:r>
        <w:rPr>
          <w:kern w:val="2"/>
          <w:szCs w:val="24"/>
        </w:rPr>
        <w:t xml:space="preserve">informacinės sistemos naudojimo sąlygų aprašo </w:t>
      </w:r>
    </w:p>
    <w:p w14:paraId="183A8828" w14:textId="77777777" w:rsidR="00FC0050" w:rsidRDefault="00B606DD" w:rsidP="00B606DD">
      <w:pPr>
        <w:tabs>
          <w:tab w:val="left" w:pos="284"/>
        </w:tabs>
        <w:ind w:firstLine="4536"/>
        <w:rPr>
          <w:kern w:val="2"/>
          <w:szCs w:val="24"/>
        </w:rPr>
      </w:pPr>
      <w:r>
        <w:rPr>
          <w:kern w:val="2"/>
          <w:szCs w:val="24"/>
        </w:rPr>
        <w:t>2</w:t>
      </w:r>
      <w:r>
        <w:rPr>
          <w:kern w:val="2"/>
          <w:szCs w:val="24"/>
        </w:rPr>
        <w:t xml:space="preserve"> priedas</w:t>
      </w:r>
    </w:p>
    <w:p w14:paraId="18862493" w14:textId="77777777" w:rsidR="00FC0050" w:rsidRDefault="00FC0050">
      <w:pPr>
        <w:ind w:left="792"/>
        <w:jc w:val="center"/>
        <w:rPr>
          <w:b/>
          <w:kern w:val="2"/>
          <w:szCs w:val="24"/>
        </w:rPr>
      </w:pPr>
    </w:p>
    <w:p w14:paraId="6D35DE29" w14:textId="1093A839" w:rsidR="00FC0050" w:rsidRDefault="00B606DD">
      <w:pPr>
        <w:ind w:left="792"/>
        <w:jc w:val="center"/>
        <w:rPr>
          <w:b/>
          <w:kern w:val="2"/>
          <w:szCs w:val="24"/>
        </w:rPr>
      </w:pPr>
      <w:r>
        <w:rPr>
          <w:b/>
          <w:kern w:val="2"/>
          <w:szCs w:val="24"/>
        </w:rPr>
        <w:t>(Įgaliojimo forma)</w:t>
      </w:r>
    </w:p>
    <w:p w14:paraId="4698C507" w14:textId="77777777" w:rsidR="00FC0050" w:rsidRDefault="00FC0050">
      <w:pPr>
        <w:ind w:left="792"/>
        <w:jc w:val="center"/>
        <w:rPr>
          <w:b/>
          <w:kern w:val="2"/>
          <w:szCs w:val="24"/>
        </w:rPr>
      </w:pPr>
    </w:p>
    <w:p w14:paraId="6DCB7A60" w14:textId="78E57DAD" w:rsidR="00FC0050" w:rsidRDefault="00B606DD">
      <w:pPr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ĮGALIOJIMAS SUKURTI SĄSKAITŲ ADMINISTRAVIMO BENDROSIOS INFORMACINĖS SISTEMOS PASLAUGŲ GAVĖJO PASKYRĄ</w:t>
      </w:r>
    </w:p>
    <w:p w14:paraId="3222B71A" w14:textId="77777777" w:rsidR="00FC0050" w:rsidRDefault="00FC0050">
      <w:pPr>
        <w:jc w:val="center"/>
        <w:textAlignment w:val="baseline"/>
        <w:rPr>
          <w:szCs w:val="24"/>
          <w:lang w:eastAsia="lt-LT"/>
        </w:rPr>
      </w:pPr>
    </w:p>
    <w:p w14:paraId="7223685D" w14:textId="426B3CF5" w:rsidR="00FC0050" w:rsidRDefault="00B606DD">
      <w:pPr>
        <w:jc w:val="center"/>
        <w:textAlignment w:val="baseline"/>
        <w:rPr>
          <w:sz w:val="20"/>
          <w:lang w:eastAsia="lt-LT"/>
        </w:rPr>
      </w:pPr>
      <w:r>
        <w:rPr>
          <w:szCs w:val="24"/>
          <w:lang w:eastAsia="lt-LT"/>
        </w:rPr>
        <w:t>_______________________</w:t>
      </w:r>
    </w:p>
    <w:p w14:paraId="5367AE65" w14:textId="339C433C" w:rsidR="00FC0050" w:rsidRDefault="00B606DD">
      <w:pPr>
        <w:jc w:val="center"/>
        <w:textAlignment w:val="baseline"/>
        <w:rPr>
          <w:sz w:val="20"/>
          <w:lang w:eastAsia="lt-LT"/>
        </w:rPr>
      </w:pPr>
      <w:r>
        <w:rPr>
          <w:sz w:val="20"/>
          <w:lang w:eastAsia="lt-LT"/>
        </w:rPr>
        <w:t>(Data) </w:t>
      </w:r>
    </w:p>
    <w:p w14:paraId="4B9A4736" w14:textId="77777777" w:rsidR="00FC0050" w:rsidRDefault="00FC0050">
      <w:pPr>
        <w:jc w:val="center"/>
        <w:textAlignment w:val="baseline"/>
        <w:rPr>
          <w:szCs w:val="24"/>
          <w:lang w:eastAsia="lt-LT"/>
        </w:rPr>
      </w:pPr>
    </w:p>
    <w:p w14:paraId="78AAB962" w14:textId="517EA5CB" w:rsidR="00FC0050" w:rsidRDefault="00FC0050">
      <w:pPr>
        <w:ind w:firstLine="62"/>
        <w:jc w:val="both"/>
        <w:textAlignment w:val="baseline"/>
        <w:rPr>
          <w:szCs w:val="24"/>
          <w:lang w:eastAsia="lt-LT"/>
        </w:rPr>
      </w:pPr>
    </w:p>
    <w:tbl>
      <w:tblPr>
        <w:tblW w:w="9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5512"/>
      </w:tblGrid>
      <w:tr w:rsidR="00FC0050" w14:paraId="02725780" w14:textId="77777777">
        <w:trPr>
          <w:trHeight w:val="300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72991" w14:textId="1950C29E" w:rsidR="00FC0050" w:rsidRDefault="00B606DD">
            <w:pPr>
              <w:jc w:val="center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Įgaliotojo – Sąskaitų administravimo bendrosios informacinės sistemos paslaugų gavėjo – duomenys</w:t>
            </w:r>
          </w:p>
        </w:tc>
      </w:tr>
      <w:tr w:rsidR="00FC0050" w14:paraId="5DF75971" w14:textId="77777777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6CB7A" w14:textId="77777777" w:rsidR="00FC0050" w:rsidRDefault="00B606DD">
            <w:pPr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kodas arba asmens kodas, jei įgaliotojas yra fizinis asmuo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8F04B" w14:textId="77777777" w:rsidR="00FC0050" w:rsidRDefault="00FC0050">
            <w:pPr>
              <w:ind w:firstLine="62"/>
              <w:textAlignment w:val="baseline"/>
              <w:rPr>
                <w:szCs w:val="24"/>
                <w:lang w:eastAsia="lt-LT"/>
              </w:rPr>
            </w:pPr>
          </w:p>
        </w:tc>
      </w:tr>
      <w:tr w:rsidR="00FC0050" w14:paraId="22B590DC" w14:textId="77777777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2F28FA" w14:textId="6B2A1B6D" w:rsidR="00FC0050" w:rsidRDefault="00B606DD">
            <w:pPr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pavadinimas arba vardas ir pavardė, jei įgaliotojas yra fizinis</w:t>
            </w:r>
            <w:r>
              <w:rPr>
                <w:szCs w:val="24"/>
                <w:lang w:eastAsia="lt-LT"/>
              </w:rPr>
              <w:t xml:space="preserve"> asmuo 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43F25C" w14:textId="77777777" w:rsidR="00FC0050" w:rsidRDefault="00FC0050">
            <w:pPr>
              <w:ind w:firstLine="62"/>
              <w:textAlignment w:val="baseline"/>
              <w:rPr>
                <w:szCs w:val="24"/>
                <w:lang w:eastAsia="lt-LT"/>
              </w:rPr>
            </w:pPr>
          </w:p>
        </w:tc>
      </w:tr>
      <w:tr w:rsidR="00FC0050" w14:paraId="0A9D5FA5" w14:textId="77777777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830ECE" w14:textId="77777777" w:rsidR="00FC0050" w:rsidRDefault="00B606D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Adresas 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BC83C" w14:textId="77777777" w:rsidR="00FC0050" w:rsidRDefault="00FC0050">
            <w:pPr>
              <w:ind w:firstLine="62"/>
              <w:textAlignment w:val="baseline"/>
              <w:rPr>
                <w:szCs w:val="24"/>
                <w:lang w:eastAsia="lt-LT"/>
              </w:rPr>
            </w:pPr>
          </w:p>
        </w:tc>
      </w:tr>
      <w:tr w:rsidR="00FC0050" w14:paraId="6FC08750" w14:textId="77777777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AF91C" w14:textId="496B1776" w:rsidR="00FC0050" w:rsidRDefault="00B606DD">
            <w:pPr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Pridėtinės vertės mokesčio mokėtojo kodas 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3870A" w14:textId="77777777" w:rsidR="00FC0050" w:rsidRDefault="00FC0050">
            <w:pPr>
              <w:ind w:firstLine="62"/>
              <w:textAlignment w:val="baseline"/>
              <w:rPr>
                <w:szCs w:val="24"/>
                <w:lang w:eastAsia="lt-LT"/>
              </w:rPr>
            </w:pPr>
          </w:p>
        </w:tc>
      </w:tr>
      <w:tr w:rsidR="00FC0050" w14:paraId="4CC9481F" w14:textId="77777777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3EB7E" w14:textId="77777777" w:rsidR="00FC0050" w:rsidRDefault="00B606D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Telefonas 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3E1C1D" w14:textId="77777777" w:rsidR="00FC0050" w:rsidRDefault="00FC0050">
            <w:pPr>
              <w:ind w:firstLine="62"/>
              <w:textAlignment w:val="baseline"/>
              <w:rPr>
                <w:szCs w:val="24"/>
                <w:lang w:eastAsia="lt-LT"/>
              </w:rPr>
            </w:pPr>
          </w:p>
        </w:tc>
      </w:tr>
      <w:tr w:rsidR="00FC0050" w14:paraId="1D6E0742" w14:textId="77777777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E0A0F4" w14:textId="77777777" w:rsidR="00FC0050" w:rsidRDefault="00B606D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 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8BACB9" w14:textId="77777777" w:rsidR="00FC0050" w:rsidRDefault="00FC0050">
            <w:pPr>
              <w:ind w:firstLine="62"/>
              <w:textAlignment w:val="baseline"/>
              <w:rPr>
                <w:szCs w:val="24"/>
                <w:lang w:eastAsia="lt-LT"/>
              </w:rPr>
            </w:pPr>
          </w:p>
        </w:tc>
      </w:tr>
      <w:tr w:rsidR="00FC0050" w14:paraId="04F851C0" w14:textId="77777777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91E7C" w14:textId="5E200A29" w:rsidR="00FC0050" w:rsidRDefault="00B606D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Įgaliotojo organizacija yra pirkėja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334AA" w14:textId="4C326595" w:rsidR="00FC0050" w:rsidRDefault="00B606D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i/>
                <w:iCs/>
                <w:szCs w:val="24"/>
                <w:lang w:eastAsia="lt-LT"/>
              </w:rPr>
              <w:t>(nurodyti, taip arba ne)</w:t>
            </w:r>
          </w:p>
        </w:tc>
      </w:tr>
      <w:tr w:rsidR="00FC0050" w14:paraId="589A305A" w14:textId="77777777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4ED1E" w14:textId="13A9D7AE" w:rsidR="00FC0050" w:rsidRDefault="00B606D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Įgaliotojo organizacija yra tiekėja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984D8" w14:textId="7A36C642" w:rsidR="00FC0050" w:rsidRDefault="00B606DD">
            <w:pPr>
              <w:textAlignment w:val="baseline"/>
              <w:rPr>
                <w:i/>
                <w:iCs/>
                <w:szCs w:val="24"/>
                <w:lang w:eastAsia="lt-LT"/>
              </w:rPr>
            </w:pPr>
            <w:r>
              <w:rPr>
                <w:i/>
                <w:iCs/>
                <w:szCs w:val="24"/>
                <w:lang w:eastAsia="lt-LT"/>
              </w:rPr>
              <w:t>(nurodyti, taip arba ne)</w:t>
            </w:r>
          </w:p>
        </w:tc>
      </w:tr>
    </w:tbl>
    <w:p w14:paraId="16630000" w14:textId="35BEFB1C" w:rsidR="00FC0050" w:rsidRDefault="00FC0050">
      <w:pPr>
        <w:ind w:firstLine="62"/>
        <w:textAlignment w:val="baseline"/>
        <w:rPr>
          <w:szCs w:val="24"/>
          <w:lang w:eastAsia="lt-LT"/>
        </w:rPr>
      </w:pPr>
    </w:p>
    <w:tbl>
      <w:tblPr>
        <w:tblW w:w="9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5512"/>
      </w:tblGrid>
      <w:tr w:rsidR="00FC0050" w14:paraId="6BC59216" w14:textId="77777777">
        <w:trPr>
          <w:trHeight w:val="300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73C6B" w14:textId="70BA9E64" w:rsidR="00FC0050" w:rsidRDefault="00B606DD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Įgaliotojo vadovo (įgaliotojo </w:t>
            </w:r>
            <w:r>
              <w:rPr>
                <w:b/>
                <w:szCs w:val="24"/>
                <w:lang w:eastAsia="lt-LT"/>
              </w:rPr>
              <w:t>atsakingo darbuotojo) duomenys</w:t>
            </w:r>
          </w:p>
        </w:tc>
      </w:tr>
      <w:tr w:rsidR="00FC0050" w14:paraId="0EE51B2B" w14:textId="77777777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03BC17" w14:textId="77777777" w:rsidR="00FC0050" w:rsidRDefault="00B606D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 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53B21E" w14:textId="77777777" w:rsidR="00FC0050" w:rsidRDefault="00FC0050">
            <w:pPr>
              <w:ind w:firstLine="62"/>
              <w:textAlignment w:val="baseline"/>
              <w:rPr>
                <w:szCs w:val="24"/>
                <w:lang w:eastAsia="lt-LT"/>
              </w:rPr>
            </w:pPr>
          </w:p>
        </w:tc>
      </w:tr>
      <w:tr w:rsidR="00FC0050" w14:paraId="4A057D49" w14:textId="77777777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FF440" w14:textId="77777777" w:rsidR="00FC0050" w:rsidRDefault="00B606D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Pavardė 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9F47F" w14:textId="77777777" w:rsidR="00FC0050" w:rsidRDefault="00FC0050">
            <w:pPr>
              <w:ind w:firstLine="62"/>
              <w:textAlignment w:val="baseline"/>
              <w:rPr>
                <w:szCs w:val="24"/>
                <w:lang w:eastAsia="lt-LT"/>
              </w:rPr>
            </w:pPr>
          </w:p>
        </w:tc>
      </w:tr>
      <w:tr w:rsidR="00FC0050" w14:paraId="3F6DD1F6" w14:textId="77777777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4287E" w14:textId="77777777" w:rsidR="00FC0050" w:rsidRDefault="00B606D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Pareigos  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254D8" w14:textId="77777777" w:rsidR="00FC0050" w:rsidRDefault="00FC0050">
            <w:pPr>
              <w:textAlignment w:val="baseline"/>
              <w:rPr>
                <w:szCs w:val="24"/>
                <w:lang w:eastAsia="lt-LT"/>
              </w:rPr>
            </w:pPr>
          </w:p>
        </w:tc>
      </w:tr>
    </w:tbl>
    <w:p w14:paraId="2E72444E" w14:textId="6D3331E7" w:rsidR="00FC0050" w:rsidRDefault="00FC0050">
      <w:pPr>
        <w:ind w:firstLine="62"/>
        <w:textAlignment w:val="baseline"/>
        <w:rPr>
          <w:szCs w:val="24"/>
          <w:lang w:eastAsia="lt-LT"/>
        </w:rPr>
      </w:pPr>
    </w:p>
    <w:tbl>
      <w:tblPr>
        <w:tblW w:w="9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5512"/>
      </w:tblGrid>
      <w:tr w:rsidR="00FC0050" w14:paraId="74A2016C" w14:textId="77777777">
        <w:trPr>
          <w:trHeight w:val="300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D37C9" w14:textId="32AE941F" w:rsidR="00FC0050" w:rsidRDefault="00B606DD">
            <w:pPr>
              <w:jc w:val="center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Įgaliotinio – paslaugų gavėjo paskyros Sąskaitų administravimo bendrojoje informacinėje sistemoje administratoriaus – duomenys</w:t>
            </w:r>
          </w:p>
        </w:tc>
      </w:tr>
      <w:tr w:rsidR="00FC0050" w14:paraId="50EDAA08" w14:textId="77777777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32BE4" w14:textId="77777777" w:rsidR="00FC0050" w:rsidRDefault="00B606D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 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7B594" w14:textId="77777777" w:rsidR="00FC0050" w:rsidRDefault="00FC0050">
            <w:pPr>
              <w:ind w:firstLine="62"/>
              <w:textAlignment w:val="baseline"/>
              <w:rPr>
                <w:szCs w:val="24"/>
                <w:lang w:eastAsia="lt-LT"/>
              </w:rPr>
            </w:pPr>
          </w:p>
        </w:tc>
      </w:tr>
      <w:tr w:rsidR="00FC0050" w14:paraId="09AC6BE7" w14:textId="77777777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0E8BF" w14:textId="77777777" w:rsidR="00FC0050" w:rsidRDefault="00B606D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Pavardė 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DBA2E" w14:textId="77777777" w:rsidR="00FC0050" w:rsidRDefault="00FC0050">
            <w:pPr>
              <w:ind w:firstLine="62"/>
              <w:textAlignment w:val="baseline"/>
              <w:rPr>
                <w:szCs w:val="24"/>
                <w:lang w:eastAsia="lt-LT"/>
              </w:rPr>
            </w:pPr>
          </w:p>
        </w:tc>
      </w:tr>
      <w:tr w:rsidR="00FC0050" w14:paraId="597E505D" w14:textId="77777777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B433B1" w14:textId="77777777" w:rsidR="00FC0050" w:rsidRDefault="00B606D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Asmens kodas 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FDEAC" w14:textId="77777777" w:rsidR="00FC0050" w:rsidRDefault="00FC0050">
            <w:pPr>
              <w:ind w:firstLine="62"/>
              <w:textAlignment w:val="baseline"/>
              <w:rPr>
                <w:szCs w:val="24"/>
                <w:lang w:eastAsia="lt-LT"/>
              </w:rPr>
            </w:pPr>
          </w:p>
        </w:tc>
      </w:tr>
      <w:tr w:rsidR="00FC0050" w14:paraId="50F06E64" w14:textId="77777777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DDDE7E" w14:textId="77777777" w:rsidR="00FC0050" w:rsidRDefault="00B606D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Telefonas 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AD7865" w14:textId="77777777" w:rsidR="00FC0050" w:rsidRDefault="00FC0050">
            <w:pPr>
              <w:ind w:firstLine="62"/>
              <w:textAlignment w:val="baseline"/>
              <w:rPr>
                <w:szCs w:val="24"/>
                <w:lang w:eastAsia="lt-LT"/>
              </w:rPr>
            </w:pPr>
          </w:p>
        </w:tc>
      </w:tr>
      <w:tr w:rsidR="00FC0050" w14:paraId="1C46EB0D" w14:textId="77777777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7D8E8" w14:textId="77777777" w:rsidR="00FC0050" w:rsidRDefault="00B606D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 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9094F" w14:textId="77777777" w:rsidR="00FC0050" w:rsidRDefault="00FC0050">
            <w:pPr>
              <w:ind w:firstLine="62"/>
              <w:textAlignment w:val="baseline"/>
              <w:rPr>
                <w:szCs w:val="24"/>
                <w:lang w:eastAsia="lt-LT"/>
              </w:rPr>
            </w:pPr>
          </w:p>
        </w:tc>
      </w:tr>
    </w:tbl>
    <w:p w14:paraId="67B412E8" w14:textId="6CBBF1D0" w:rsidR="00FC0050" w:rsidRDefault="00B606DD">
      <w:pPr>
        <w:ind w:firstLine="62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Įgaliotojo vadovas (įgaliotojo atsakingas darbuotojas) patvirtina, kad turi teisę suteikti įgaliojimą įgaliotojo vardu. </w:t>
      </w:r>
    </w:p>
    <w:p w14:paraId="095782B5" w14:textId="50C46D81" w:rsidR="00FC0050" w:rsidRDefault="00B606DD">
      <w:pPr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Įgaliotiniui suteikiama teisė registruoti paslaugų gavėjo paskyrą Sąskaitų administravimo bendrojoje informacinėje sistemoje, įgyti </w:t>
      </w:r>
      <w:r>
        <w:rPr>
          <w:szCs w:val="24"/>
          <w:lang w:eastAsia="lt-LT"/>
        </w:rPr>
        <w:t>Sąskaitų administravimo bendrosios informacinės sistemos naudojimo sąlygų apraše nustatytus vaidmenis ir atlikti paslaugų gavėjo paskyroje visus kitus veiksmus, neprieštaraujančius Sąskaitų administravimo bendrosios informacinės sistemos naudojimo sąlygų a</w:t>
      </w:r>
      <w:r>
        <w:rPr>
          <w:szCs w:val="24"/>
          <w:lang w:eastAsia="lt-LT"/>
        </w:rPr>
        <w:t>prašui. </w:t>
      </w:r>
    </w:p>
    <w:p w14:paraId="530C8565" w14:textId="77777777" w:rsidR="00FC0050" w:rsidRDefault="00FC0050">
      <w:pPr>
        <w:ind w:left="720"/>
        <w:textAlignment w:val="baseline"/>
        <w:rPr>
          <w:szCs w:val="24"/>
          <w:lang w:eastAsia="lt-LT"/>
        </w:rPr>
      </w:pPr>
    </w:p>
    <w:p w14:paraId="226652ED" w14:textId="77777777" w:rsidR="00FC0050" w:rsidRDefault="00B606DD">
      <w:pPr>
        <w:rPr>
          <w:szCs w:val="24"/>
          <w:lang w:eastAsia="lt-LT"/>
        </w:rPr>
      </w:pPr>
      <w:r>
        <w:rPr>
          <w:szCs w:val="24"/>
          <w:lang w:eastAsia="lt-LT"/>
        </w:rPr>
        <w:t>_______________________________                    ___________          _______________________</w:t>
      </w:r>
    </w:p>
    <w:p w14:paraId="4A8822C4" w14:textId="272A3580" w:rsidR="00FC0050" w:rsidRDefault="00B606DD">
      <w:pPr>
        <w:rPr>
          <w:sz w:val="20"/>
          <w:lang w:eastAsia="lt-LT"/>
        </w:rPr>
      </w:pPr>
      <w:r>
        <w:rPr>
          <w:sz w:val="20"/>
          <w:lang w:eastAsia="lt-LT"/>
        </w:rPr>
        <w:t>Įgaliotojo vadovas (įgaliotojo atsakingas darbuotojas)</w:t>
      </w:r>
      <w:r>
        <w:rPr>
          <w:sz w:val="20"/>
          <w:lang w:eastAsia="lt-LT"/>
        </w:rPr>
        <w:tab/>
        <w:t xml:space="preserve"> (Parašas)                              (Vardas, pavardė)</w:t>
      </w:r>
    </w:p>
    <w:p w14:paraId="63AA9CC8" w14:textId="1587B951" w:rsidR="00FC0050" w:rsidRDefault="00FC0050">
      <w:pPr>
        <w:rPr>
          <w:kern w:val="2"/>
          <w:sz w:val="20"/>
        </w:rPr>
      </w:pPr>
    </w:p>
    <w:bookmarkStart w:id="0" w:name="_GoBack" w:displacedByCustomXml="prev"/>
    <w:p w14:paraId="234D8DDC" w14:textId="45802A31" w:rsidR="00FC0050" w:rsidRDefault="00B606DD">
      <w:pPr>
        <w:jc w:val="center"/>
        <w:rPr>
          <w:kern w:val="2"/>
          <w:sz w:val="20"/>
        </w:rPr>
      </w:pPr>
      <w:r>
        <w:rPr>
          <w:kern w:val="2"/>
          <w:sz w:val="20"/>
        </w:rPr>
        <w:t>___________________</w:t>
      </w:r>
    </w:p>
    <w:bookmarkEnd w:id="0" w:displacedByCustomXml="next"/>
    <w:sectPr w:rsidR="00FC005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D2"/>
    <w:rsid w:val="00A73FD2"/>
    <w:rsid w:val="00B606DD"/>
    <w:rsid w:val="00FC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ABB7"/>
  <w15:chartTrackingRefBased/>
  <w15:docId w15:val="{A525C20E-51DA-49FC-95AD-EB97CB93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606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5" Type="http://schemas.openxmlformats.org/officeDocument/2006/relationships/styles" Target="style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ntTable" Target="fontTable.xml"/>
  <Relationship Id="rId9" Type="http://schemas.openxmlformats.org/officeDocument/2006/relationships/glossaryDocument" Target="glossary/document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3ACFB63-20F4-4542-976B-F6D3E0EFECF1}"/>
      </w:docPartPr>
      <w:docPartBody>
        <w:p w:rsidR="00000000" w:rsidRDefault="00AC3DDD">
          <w:r w:rsidRPr="00EA64F6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DD"/>
    <w:rsid w:val="00A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AC3DD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6df49-e7a9-4141-a275-c32c33e3d9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9603CC7C7D5E043BBC2F97A6F0EE12A" ma:contentTypeVersion="16" ma:contentTypeDescription="Kurkite naują dokumentą." ma:contentTypeScope="" ma:versionID="5f02c6dbfe38ebec5642d9d926f4f944">
  <xsd:schema xmlns:xsd="http://www.w3.org/2001/XMLSchema" xmlns:xs="http://www.w3.org/2001/XMLSchema" xmlns:p="http://schemas.microsoft.com/office/2006/metadata/properties" xmlns:ns3="f9c6df49-e7a9-4141-a275-c32c33e3d906" xmlns:ns4="34854c59-b005-471b-ad25-35ada22f1844" targetNamespace="http://schemas.microsoft.com/office/2006/metadata/properties" ma:root="true" ma:fieldsID="e3663e5ec216ff77102fcdb4c0092123" ns3:_="" ns4:_="">
    <xsd:import namespace="f9c6df49-e7a9-4141-a275-c32c33e3d906"/>
    <xsd:import namespace="34854c59-b005-471b-ad25-35ada22f18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6df49-e7a9-4141-a275-c32c33e3d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54c59-b005-471b-ad25-35ada22f18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8CFA9-FA38-4F48-912F-DF195CB3E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FEA15-1F75-4DA0-8683-77E16114D06D}">
  <ds:schemaRefs>
    <ds:schemaRef ds:uri="http://schemas.microsoft.com/office/2006/documentManagement/types"/>
    <ds:schemaRef ds:uri="http://purl.org/dc/dcmitype/"/>
    <ds:schemaRef ds:uri="f9c6df49-e7a9-4141-a275-c32c33e3d906"/>
    <ds:schemaRef ds:uri="http://schemas.microsoft.com/office/2006/metadata/properties"/>
    <ds:schemaRef ds:uri="http://purl.org/dc/terms/"/>
    <ds:schemaRef ds:uri="34854c59-b005-471b-ad25-35ada22f1844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1603B8-2151-4BC3-ABB5-59E5B4DF1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6df49-e7a9-4141-a275-c32c33e3d906"/>
    <ds:schemaRef ds:uri="34854c59-b005-471b-ad25-35ada22f1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2024-10-21T08:51:00Z</dcterms:created>
  <dc:creator>Jurgita Lukšėnienė</dc:creator>
  <lastModifiedBy>DZIKAITĖ Jolanta</lastModifiedBy>
  <dcterms:modified xsi:type="dcterms:W3CDTF">2024-10-21T10:38:00Z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0x010100C9603CC7C7D5E043BBC2F97A6F0EE12A</vt:lpwstr>
  </property>
</Properties>
</file>